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D021" w14:textId="77777777" w:rsidR="00010593" w:rsidRPr="00010593" w:rsidRDefault="00010593" w:rsidP="00010593">
      <w:r w:rsidRPr="00010593">
        <w:t>Operační program JAK</w:t>
      </w:r>
    </w:p>
    <w:p w14:paraId="04985876" w14:textId="180DDCD7" w:rsidR="00010593" w:rsidRPr="00010593" w:rsidRDefault="00010593" w:rsidP="00010593">
      <w:r w:rsidRPr="00010593">
        <w:drawing>
          <wp:inline distT="0" distB="0" distL="0" distR="0" wp14:anchorId="01A1D292" wp14:editId="4F045EEE">
            <wp:extent cx="5760720" cy="833120"/>
            <wp:effectExtent l="0" t="0" r="0" b="5080"/>
            <wp:docPr id="874601366" name="Obrázek 2" descr="Obsah obrázku text, Písmo, snímek obrazovky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01366" name="Obrázek 2" descr="Obsah obrázku text, Písmo, snímek obrazovky, Elektricky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656F8" w14:textId="77777777" w:rsidR="00010593" w:rsidRPr="00010593" w:rsidRDefault="00010593" w:rsidP="00010593">
      <w:r w:rsidRPr="00010593">
        <w:rPr>
          <w:b/>
          <w:bCs/>
        </w:rPr>
        <w:t>ŠABLONY OP JAK</w:t>
      </w:r>
    </w:p>
    <w:p w14:paraId="33C35976" w14:textId="77777777" w:rsidR="00010593" w:rsidRPr="00010593" w:rsidRDefault="00010593" w:rsidP="00010593">
      <w:r w:rsidRPr="00010593">
        <w:rPr>
          <w:b/>
          <w:bCs/>
        </w:rPr>
        <w:t>Název projektu:</w:t>
      </w:r>
      <w:r w:rsidRPr="00010593">
        <w:t> Šablony OP JAK – Profesní rozvoj zaměstnanců a rozvojové aktivity pro žáky v ZUŠ E. Marhuly, Ostrava</w:t>
      </w:r>
    </w:p>
    <w:p w14:paraId="684BD6E3" w14:textId="77777777" w:rsidR="00010593" w:rsidRPr="00010593" w:rsidRDefault="00010593" w:rsidP="00010593">
      <w:r w:rsidRPr="00010593">
        <w:rPr>
          <w:b/>
          <w:bCs/>
        </w:rPr>
        <w:t>Registrační číslo projektu:</w:t>
      </w:r>
      <w:r w:rsidRPr="00010593">
        <w:t> CZ.02.02.XX/00/22_002/0001889</w:t>
      </w:r>
    </w:p>
    <w:p w14:paraId="407FA632" w14:textId="77777777" w:rsidR="00010593" w:rsidRPr="00010593" w:rsidRDefault="00010593" w:rsidP="00010593">
      <w:r w:rsidRPr="00010593">
        <w:rPr>
          <w:b/>
          <w:bCs/>
        </w:rPr>
        <w:t>Období realizace projektu:</w:t>
      </w:r>
      <w:r w:rsidRPr="00010593">
        <w:t> 1. 9. 2022 – 31. 8. 2024</w:t>
      </w:r>
    </w:p>
    <w:p w14:paraId="7C179CEF" w14:textId="77777777" w:rsidR="00010593" w:rsidRPr="00010593" w:rsidRDefault="00010593" w:rsidP="00010593">
      <w:r w:rsidRPr="00010593">
        <w:rPr>
          <w:b/>
          <w:bCs/>
        </w:rPr>
        <w:t>Popis projektu: </w:t>
      </w:r>
      <w:r w:rsidRPr="00010593">
        <w:t>Projekt je zaměřen na vzdělávání pracovníků ve vzdělávání, spolupráci pracovníků ve vzdělávání, inovativní vzdělávání a odborně zaměřená tematická a komunitní setkávání.</w:t>
      </w:r>
    </w:p>
    <w:p w14:paraId="30EC75AF" w14:textId="77777777" w:rsidR="00010593" w:rsidRPr="00010593" w:rsidRDefault="00010593" w:rsidP="00010593">
      <w:r w:rsidRPr="00010593">
        <w:rPr>
          <w:b/>
          <w:bCs/>
        </w:rPr>
        <w:t>Cíl projektu:</w:t>
      </w:r>
      <w:r w:rsidRPr="00010593">
        <w:t> Zvyšování kolektivní schopnosti zlepšovat výsledky účastníků zájmového vzdělávání, snižování nerovností a profesní podpora pedagogů.</w:t>
      </w:r>
    </w:p>
    <w:p w14:paraId="7A6B93F6" w14:textId="77777777" w:rsidR="00010593" w:rsidRPr="00010593" w:rsidRDefault="00010593" w:rsidP="00010593">
      <w:r w:rsidRPr="00010593">
        <w:rPr>
          <w:b/>
          <w:bCs/>
        </w:rPr>
        <w:t>Cílové skupiny projektu:</w:t>
      </w:r>
      <w:r w:rsidRPr="00010593">
        <w:t> Pedagogičtí i nepedagogičtí pracovníci, žáci, rodiče, veřejnost</w:t>
      </w:r>
    </w:p>
    <w:p w14:paraId="0C1838F6" w14:textId="77777777" w:rsidR="00010593" w:rsidRPr="00010593" w:rsidRDefault="00010593" w:rsidP="00010593">
      <w:r w:rsidRPr="00010593">
        <w:rPr>
          <w:b/>
          <w:bCs/>
        </w:rPr>
        <w:t>Hlavní projektové aktivity:</w:t>
      </w:r>
    </w:p>
    <w:p w14:paraId="184DDAC2" w14:textId="77777777" w:rsidR="00010593" w:rsidRPr="00010593" w:rsidRDefault="00010593" w:rsidP="00010593">
      <w:r w:rsidRPr="00010593">
        <w:t>1.VII/</w:t>
      </w:r>
      <w:proofErr w:type="gramStart"/>
      <w:r w:rsidRPr="00010593">
        <w:t>1  Vzdělávání</w:t>
      </w:r>
      <w:proofErr w:type="gramEnd"/>
      <w:r w:rsidRPr="00010593">
        <w:t xml:space="preserve"> pracovníků ve vzdělávání ZUŠ</w:t>
      </w:r>
    </w:p>
    <w:p w14:paraId="7DCE1073" w14:textId="77777777" w:rsidR="00010593" w:rsidRPr="00010593" w:rsidRDefault="00010593" w:rsidP="00010593">
      <w:r w:rsidRPr="00010593">
        <w:t>1.VII/</w:t>
      </w:r>
      <w:proofErr w:type="gramStart"/>
      <w:r w:rsidRPr="00010593">
        <w:t>2  Spolupráce</w:t>
      </w:r>
      <w:proofErr w:type="gramEnd"/>
      <w:r w:rsidRPr="00010593">
        <w:t xml:space="preserve"> pracovníků ve vzdělávání ZUŠ</w:t>
      </w:r>
    </w:p>
    <w:p w14:paraId="655A1305" w14:textId="77777777" w:rsidR="00010593" w:rsidRPr="00010593" w:rsidRDefault="00010593" w:rsidP="00010593">
      <w:r w:rsidRPr="00010593">
        <w:t>1.VII/</w:t>
      </w:r>
      <w:proofErr w:type="gramStart"/>
      <w:r w:rsidRPr="00010593">
        <w:t>3  Inovativní</w:t>
      </w:r>
      <w:proofErr w:type="gramEnd"/>
      <w:r w:rsidRPr="00010593">
        <w:t xml:space="preserve"> vzdělávání žáků v ZUŠ</w:t>
      </w:r>
    </w:p>
    <w:p w14:paraId="4B98A1C6" w14:textId="77777777" w:rsidR="00010593" w:rsidRPr="00010593" w:rsidRDefault="00010593" w:rsidP="00010593">
      <w:r w:rsidRPr="00010593">
        <w:t>1.VII/</w:t>
      </w:r>
      <w:proofErr w:type="gramStart"/>
      <w:r w:rsidRPr="00010593">
        <w:t>4  Odborně</w:t>
      </w:r>
      <w:proofErr w:type="gramEnd"/>
      <w:r w:rsidRPr="00010593">
        <w:t xml:space="preserve"> zaměřená tematická a komunitní setkávání v ZUŠ</w:t>
      </w:r>
    </w:p>
    <w:p w14:paraId="3983058B" w14:textId="77777777" w:rsidR="00010593" w:rsidRPr="00010593" w:rsidRDefault="00010593" w:rsidP="00010593">
      <w:r w:rsidRPr="00010593">
        <w:rPr>
          <w:b/>
          <w:bCs/>
        </w:rPr>
        <w:t>Jak se školíme?</w:t>
      </w:r>
    </w:p>
    <w:p w14:paraId="72786C73" w14:textId="77777777" w:rsidR="00010593" w:rsidRPr="00010593" w:rsidRDefault="00010593" w:rsidP="00010593">
      <w:pPr>
        <w:numPr>
          <w:ilvl w:val="0"/>
          <w:numId w:val="1"/>
        </w:numPr>
      </w:pPr>
      <w:hyperlink r:id="rId6" w:history="1">
        <w:r w:rsidRPr="00010593">
          <w:rPr>
            <w:rStyle w:val="Hypertextovodkaz"/>
          </w:rPr>
          <w:t>Formativní hodnocení s Terezou Ožanovou</w:t>
        </w:r>
      </w:hyperlink>
    </w:p>
    <w:p w14:paraId="10E57882" w14:textId="77777777" w:rsidR="00010593" w:rsidRPr="00010593" w:rsidRDefault="00010593" w:rsidP="00010593">
      <w:pPr>
        <w:numPr>
          <w:ilvl w:val="0"/>
          <w:numId w:val="1"/>
        </w:numPr>
      </w:pPr>
      <w:r w:rsidRPr="00010593">
        <w:t>Seminář </w:t>
      </w:r>
      <w:r w:rsidRPr="00010593">
        <w:rPr>
          <w:b/>
          <w:bCs/>
        </w:rPr>
        <w:t>Jiřího Pavlici „Kořeny hudby“</w:t>
      </w:r>
      <w:r w:rsidRPr="00010593">
        <w:t> </w:t>
      </w:r>
      <w:hyperlink r:id="rId7" w:history="1">
        <w:r w:rsidRPr="00010593">
          <w:rPr>
            <w:rStyle w:val="Hypertextovodkaz"/>
          </w:rPr>
          <w:t>Ke kořenům hudby i sebe sama</w:t>
        </w:r>
      </w:hyperlink>
    </w:p>
    <w:p w14:paraId="4E4CC919" w14:textId="77777777" w:rsidR="00010593" w:rsidRPr="00010593" w:rsidRDefault="00010593" w:rsidP="00010593">
      <w:pPr>
        <w:numPr>
          <w:ilvl w:val="0"/>
          <w:numId w:val="1"/>
        </w:numPr>
      </w:pPr>
      <w:r w:rsidRPr="00010593">
        <w:rPr>
          <w:b/>
          <w:bCs/>
        </w:rPr>
        <w:t>Přednáška Ivo Kahánka: Jak z trémy udělat svého pomocníka </w:t>
      </w:r>
      <w:hyperlink r:id="rId8" w:history="1">
        <w:r w:rsidRPr="00010593">
          <w:rPr>
            <w:rStyle w:val="Hypertextovodkaz"/>
          </w:rPr>
          <w:t>https://www.zusmarhory.cz/jak-z-tremy-udelat-sveho-pomocnika-prednaska-klaviristy-ivo-kahanka/</w:t>
        </w:r>
      </w:hyperlink>
    </w:p>
    <w:p w14:paraId="72CBB4EC" w14:textId="77777777" w:rsidR="00010593" w:rsidRPr="00010593" w:rsidRDefault="00010593" w:rsidP="00010593">
      <w:pPr>
        <w:numPr>
          <w:ilvl w:val="0"/>
          <w:numId w:val="2"/>
        </w:numPr>
      </w:pPr>
      <w:r w:rsidRPr="00010593">
        <w:rPr>
          <w:b/>
          <w:bCs/>
        </w:rPr>
        <w:t>Klasifikace </w:t>
      </w:r>
      <w:hyperlink r:id="rId9" w:history="1">
        <w:r w:rsidRPr="00010593">
          <w:rPr>
            <w:rStyle w:val="Hypertextovodkaz"/>
          </w:rPr>
          <w:t>https://www.zusmarhory.cz/jak-ukoncit-prazdniny-jit-se-skolit/</w:t>
        </w:r>
      </w:hyperlink>
    </w:p>
    <w:p w14:paraId="0BE8B0B5" w14:textId="77777777" w:rsidR="00010593" w:rsidRPr="00010593" w:rsidRDefault="00010593" w:rsidP="00010593">
      <w:pPr>
        <w:numPr>
          <w:ilvl w:val="0"/>
          <w:numId w:val="2"/>
        </w:numPr>
      </w:pPr>
      <w:r w:rsidRPr="00010593">
        <w:rPr>
          <w:b/>
          <w:bCs/>
        </w:rPr>
        <w:t>Nezastupitelná role zástupce ředitele</w:t>
      </w:r>
      <w:r w:rsidRPr="00010593">
        <w:t> </w:t>
      </w:r>
      <w:r w:rsidRPr="00010593">
        <w:rPr>
          <w:b/>
          <w:bCs/>
        </w:rPr>
        <w:t>školy</w:t>
      </w:r>
      <w:r w:rsidRPr="00010593">
        <w:t> </w:t>
      </w:r>
      <w:hyperlink r:id="rId10" w:history="1">
        <w:r w:rsidRPr="00010593">
          <w:rPr>
            <w:rStyle w:val="Hypertextovodkaz"/>
          </w:rPr>
          <w:t>https://www.zusmarhory.cz/kousek-babiho-leta-na-jurasku/</w:t>
        </w:r>
      </w:hyperlink>
    </w:p>
    <w:p w14:paraId="06DAC8EE" w14:textId="77777777" w:rsidR="007073C9" w:rsidRDefault="007073C9"/>
    <w:sectPr w:rsidR="0070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F7498"/>
    <w:multiLevelType w:val="multilevel"/>
    <w:tmpl w:val="5628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C5318"/>
    <w:multiLevelType w:val="multilevel"/>
    <w:tmpl w:val="26D4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80659">
    <w:abstractNumId w:val="0"/>
  </w:num>
  <w:num w:numId="2" w16cid:durableId="104321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3"/>
    <w:rsid w:val="00010593"/>
    <w:rsid w:val="00651D99"/>
    <w:rsid w:val="007073C9"/>
    <w:rsid w:val="007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02A3"/>
  <w15:chartTrackingRefBased/>
  <w15:docId w15:val="{A3844873-4078-4502-963D-322D50AB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0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05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05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5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5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05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5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05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05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05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5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059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1059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marhory.cz/jak-z-tremy-udelat-sveho-pomocnika-prednaska-klaviristy-ivo-kahan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usmarhory.cz/ke-korenum-hudby-i-sebe-sam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marhory.cz/pripravny-tyden-ve-znameni-inspirace-a-profesniho-rust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zusmarhory.cz/kousek-babiho-leta-na-juras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usmarhory.cz/jak-ukoncit-prazdniny-jit-se-skoli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Fischerová</dc:creator>
  <cp:keywords/>
  <dc:description/>
  <cp:lastModifiedBy>Martina Fischerová</cp:lastModifiedBy>
  <cp:revision>1</cp:revision>
  <dcterms:created xsi:type="dcterms:W3CDTF">2025-10-11T13:23:00Z</dcterms:created>
  <dcterms:modified xsi:type="dcterms:W3CDTF">2025-10-11T13:23:00Z</dcterms:modified>
</cp:coreProperties>
</file>